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40" w:hanging="382"/>
        <w:rPr>
          <w:sz w:val="24"/>
          <w:sz w:val="24"/>
          <w:szCs w:val="24"/>
          <w:rFonts w:ascii="Times New Roman" w:hAnsi="Times New Roman"/>
        </w:rPr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6010275" cy="163385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spacing w:beforeAutospacing="0" w:before="0" w:afterAutospacing="0" w:after="0"/>
        <w:jc w:val="center"/>
        <w:rPr>
          <w:sz w:val="32"/>
          <w:b/>
          <w:sz w:val="32"/>
          <w:b/>
          <w:szCs w:val="32"/>
          <w:bCs/>
          <w:rFonts w:ascii="Times New Roman" w:hAnsi="Times New Roman" w:eastAsia="Times New Roman" w:cs="Times New Roman"/>
          <w:lang w:eastAsia="ru-RU"/>
        </w:rPr>
      </w:pPr>
      <w:r>
        <w:rPr>
          <w:b/>
          <w:bCs/>
          <w:sz w:val="32"/>
          <w:szCs w:val="32"/>
        </w:rPr>
      </w:r>
      <w:r/>
    </w:p>
    <w:p>
      <w:pPr>
        <w:pStyle w:val="NormalWeb"/>
        <w:spacing w:beforeAutospacing="0" w:before="0" w:afterAutospacing="0" w:after="0"/>
        <w:jc w:val="center"/>
        <w:rPr>
          <w:sz w:val="32"/>
          <w:b/>
          <w:sz w:val="32"/>
          <w:b/>
          <w:szCs w:val="32"/>
          <w:bCs/>
        </w:rPr>
      </w:pPr>
      <w:r>
        <w:rPr>
          <w:b/>
          <w:bCs/>
          <w:sz w:val="32"/>
          <w:szCs w:val="32"/>
        </w:rPr>
        <w:t>ПОРЯДОК</w:t>
      </w:r>
      <w:r/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 xml:space="preserve">разработки и принятия программы развития </w:t>
        <w:br/>
      </w:r>
      <w:r>
        <w:rPr>
          <w:b/>
          <w:bCs/>
        </w:rPr>
        <w:t>муниципального казенного общеобразовательного учреждения</w:t>
      </w:r>
      <w:r/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«Средняя общеобразовательная школа №1с.Алтуд»</w:t>
      </w:r>
      <w:r/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Прохладненского муниципального района КБР</w:t>
      </w:r>
      <w:r/>
    </w:p>
    <w:p>
      <w:pPr>
        <w:pStyle w:val="NormalWeb"/>
        <w:spacing w:beforeAutospacing="0" w:before="0" w:afterAutospacing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Web"/>
        <w:spacing w:beforeAutospacing="0" w:before="120" w:afterAutospacing="0" w:after="0"/>
        <w:ind w:firstLine="709"/>
        <w:jc w:val="both"/>
      </w:pPr>
      <w:r>
        <w:rPr>
          <w:b/>
          <w:bCs/>
        </w:rPr>
        <w:t>1. Общие положения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Настоящее Положение определяет принципы разработки, содержание и критерии экспертной оценки Программ развития общеобразовательных учреждений, реализующих программы среднего (полного) общего образования в субъектах Российской Федерации (далее - Программа). 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Программа является основным стратегическим управленческим документом, регламентирующий и направляющий ход развития образовательного учреждения. Программа носит среднесрочный характер и ее действие рассчитано на 3-4 года.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Программа является документом прямого действия. От документов концептуально-доктринального характера Программа отличается наличием описания четко и детально спланированных действий (мероприятий), сроков их осуществления, ответственных исполнителей и необходимых ресурсов. 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Структура Программы включает следующие разделы: аналитическая записка, актуальность, концептуальные основы, цели и задачи, кадры, содержание, механизм реализации, материально-техническое обеспечение и финансирование, ожидаемые результаты. 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Выступая в качестве особой разновидности плана, Программа отличается от традиционного плана мероприятий опорой на системные, проектные, программно-целевые и стратегические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 </w:t>
      </w:r>
      <w:r/>
    </w:p>
    <w:p>
      <w:pPr>
        <w:pStyle w:val="NormalWeb"/>
        <w:spacing w:beforeAutospacing="0" w:before="120" w:afterAutospacing="0" w:after="0"/>
        <w:ind w:firstLine="709"/>
        <w:jc w:val="both"/>
      </w:pPr>
      <w:r>
        <w:rPr>
          <w:b/>
          <w:bCs/>
        </w:rPr>
        <w:t>2. Задачи Программы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Программа как документ и источник информации ориентирована на решение следующих главных задач:</w:t>
      </w:r>
      <w:r/>
    </w:p>
    <w:p>
      <w:pPr>
        <w:pStyle w:val="NormalWeb"/>
        <w:numPr>
          <w:ilvl w:val="0"/>
          <w:numId w:val="2"/>
        </w:numPr>
        <w:tabs>
          <w:tab w:val="left" w:pos="540" w:leader="none"/>
        </w:tabs>
        <w:spacing w:beforeAutospacing="0" w:before="120" w:afterAutospacing="0" w:after="0"/>
        <w:ind w:left="0" w:firstLine="18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Зафиксировать и включить в контекст внешней среды существующее состояние и перспективы развития образовательного учреждения, выявить возможности и ограничения, угрозы и риски, достижения и инновационный потенциал исполнителей, а также проблемы, дефициты и недостатки. </w:t>
      </w:r>
      <w:r/>
    </w:p>
    <w:p>
      <w:pPr>
        <w:pStyle w:val="NormalWeb"/>
        <w:numPr>
          <w:ilvl w:val="0"/>
          <w:numId w:val="2"/>
        </w:numPr>
        <w:tabs>
          <w:tab w:val="left" w:pos="540" w:leader="none"/>
        </w:tabs>
        <w:spacing w:beforeAutospacing="0" w:before="120" w:afterAutospacing="0" w:after="0"/>
        <w:ind w:left="0" w:firstLine="18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Определить и описать образ желаемого будущего состояния образовательного учреждения, то есть сформулировать стратегические и конкретные цели развития образовательного учреждения.</w:t>
      </w:r>
      <w:r/>
    </w:p>
    <w:p>
      <w:pPr>
        <w:pStyle w:val="NormalWeb"/>
        <w:numPr>
          <w:ilvl w:val="0"/>
          <w:numId w:val="2"/>
        </w:numPr>
        <w:tabs>
          <w:tab w:val="left" w:pos="540" w:leader="none"/>
        </w:tabs>
        <w:spacing w:beforeAutospacing="0" w:before="120" w:afterAutospacing="0" w:after="0"/>
        <w:ind w:left="0" w:firstLine="18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Определить и описать стратегию и конкретный план действий, обеспечивающих достижение спланированных желаемых результатов и достижение целей. </w:t>
      </w:r>
      <w:r/>
    </w:p>
    <w:p>
      <w:pPr>
        <w:pStyle w:val="NormalWeb"/>
        <w:spacing w:beforeAutospacing="0" w:before="120" w:afterAutospacing="0" w:after="0"/>
        <w:ind w:firstLine="709"/>
        <w:jc w:val="both"/>
      </w:pPr>
      <w:r>
        <w:rPr>
          <w:b/>
          <w:bCs/>
        </w:rPr>
        <w:t>3. Функции Программы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Программа выполняет следующие функции:</w:t>
      </w:r>
      <w:r/>
    </w:p>
    <w:p>
      <w:pPr>
        <w:pStyle w:val="NormalWeb"/>
        <w:spacing w:beforeAutospacing="0" w:before="120" w:afterAutospacing="0" w:after="0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а) нормативную, то есть является документом, обязательным для выполнения в полном объеме;</w:t>
      </w:r>
      <w:r/>
    </w:p>
    <w:p>
      <w:pPr>
        <w:pStyle w:val="NormalWeb"/>
        <w:spacing w:beforeAutospacing="0" w:before="120" w:afterAutospacing="0" w:after="0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б) целеполагания, то есть определяет ценности и цели, ради достижения которых она введена в образовательное учреждение;</w:t>
      </w:r>
      <w:r/>
    </w:p>
    <w:p>
      <w:pPr>
        <w:pStyle w:val="NormalWeb"/>
        <w:spacing w:beforeAutospacing="0" w:before="120" w:afterAutospacing="0" w:after="0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в) определения перспектив развития образовательного учреждения; </w:t>
      </w:r>
      <w:r/>
    </w:p>
    <w:p>
      <w:pPr>
        <w:pStyle w:val="NormalWeb"/>
        <w:spacing w:beforeAutospacing="0" w:before="120" w:afterAutospacing="0" w:after="0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г) процессуальную, то есть определяет логическую последовательность мероприятий по развитию образовательного учреждения, организационные формы и методы, средства и условия процесса развития образовательного учреждения;</w:t>
      </w:r>
      <w:r/>
    </w:p>
    <w:p>
      <w:pPr>
        <w:pStyle w:val="NormalWeb"/>
        <w:spacing w:beforeAutospacing="0" w:before="120" w:afterAutospacing="0" w:after="0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д) оценочную, то есть выявляет качественные изменения в образовательном процессе посредством контроля и мониторинга хода и результатов реализации Программы. </w:t>
      </w:r>
      <w:r/>
    </w:p>
    <w:p>
      <w:pPr>
        <w:pStyle w:val="NormalWeb"/>
        <w:spacing w:beforeAutospacing="0" w:before="120" w:afterAutospacing="0" w:after="0"/>
        <w:ind w:firstLine="709"/>
        <w:jc w:val="both"/>
      </w:pPr>
      <w:r>
        <w:rPr>
          <w:b/>
          <w:bCs/>
        </w:rPr>
        <w:t xml:space="preserve">4. Характерные особенности Программы 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Предмет Программы - инновационная деятельность по развитию образовательного учреждения. 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4.1. Инновационная деятельность есть деятельность, направленная на:</w:t>
      </w:r>
      <w:r/>
    </w:p>
    <w:p>
      <w:pPr>
        <w:pStyle w:val="NormalWeb"/>
        <w:numPr>
          <w:ilvl w:val="0"/>
          <w:numId w:val="1"/>
        </w:numPr>
        <w:tabs>
          <w:tab w:val="left" w:pos="0" w:leader="none"/>
        </w:tabs>
        <w:spacing w:beforeAutospacing="0" w:before="120" w:afterAutospacing="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определенные сознательные изменения с целью творческого улучшения развития образовательно-воспитательной технологии, качества обучения, воспитания и развития школьников;</w:t>
      </w:r>
      <w:r/>
    </w:p>
    <w:p>
      <w:pPr>
        <w:pStyle w:val="NormalWeb"/>
        <w:numPr>
          <w:ilvl w:val="0"/>
          <w:numId w:val="1"/>
        </w:numPr>
        <w:tabs>
          <w:tab w:val="left" w:pos="0" w:leader="none"/>
        </w:tabs>
        <w:spacing w:beforeAutospacing="0" w:before="120" w:afterAutospacing="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</w:t>
      </w:r>
      <w:r/>
    </w:p>
    <w:p>
      <w:pPr>
        <w:pStyle w:val="NormalWeb"/>
        <w:spacing w:beforeAutospacing="0" w:before="120" w:afterAutospacing="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4.2. Инновационная деятельность в процессе реализации Программы включает в себя стадии инициации, экспертизы, принятия решений и реализации нововведения. </w:t>
      </w:r>
      <w:r/>
    </w:p>
    <w:p>
      <w:pPr>
        <w:pStyle w:val="NormalWeb"/>
        <w:spacing w:beforeAutospacing="0" w:before="120" w:afterAutospacing="0" w:after="0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4.3. Критериями эффективности инновационной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</w:t>
      </w:r>
      <w:r/>
    </w:p>
    <w:p>
      <w:pPr>
        <w:pStyle w:val="NormalWeb"/>
        <w:spacing w:beforeAutospacing="0" w:before="120" w:afterAutospacing="0" w:after="0"/>
        <w:ind w:firstLine="709"/>
        <w:jc w:val="both"/>
      </w:pPr>
      <w:r>
        <w:rPr>
          <w:b/>
          <w:bCs/>
        </w:rPr>
        <w:t>5. Требования к инновационным программам развития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5.1. Инновационный характер Программы, опора при ее разработке на опыт и традиции разработки программ развития.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5.2. Проектный характер Программы, необходимость опоры на методологию управления проектами.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5.3. Связь Программ с региональными программами развития образования и программами реализации крупных нововведений в образовании.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5.4. Возможность широкого общественного участия в разработке и обсуждении Программы.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5.5. Возможность привлечения к разработке Программы всего научного потенциала региона.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5.6. Акцент на опережающем ресурсном обеспечении Программ и трезвого расчета реальных сроков и темпов перехода на профильное обучение с учетом возможностей региона.</w:t>
      </w:r>
      <w:r/>
    </w:p>
    <w:p>
      <w:pPr>
        <w:pStyle w:val="NormalWeb"/>
        <w:spacing w:beforeAutospacing="0" w:before="120" w:afterAutospacing="0" w:after="0"/>
        <w:ind w:firstLine="709"/>
        <w:jc w:val="both"/>
      </w:pPr>
      <w:r>
        <w:rPr>
          <w:b/>
          <w:bCs/>
        </w:rPr>
        <w:t>6. Структура инновационной программы развития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Примерный объем Программы при следующей структуре составит 25-30 страниц:</w:t>
      </w:r>
      <w:r/>
    </w:p>
    <w:p>
      <w:pPr>
        <w:pStyle w:val="NormalWeb"/>
        <w:spacing w:beforeAutospacing="0" w:before="120" w:afterAutospacing="0" w:after="0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1). Введение. </w:t>
      </w:r>
      <w:r/>
    </w:p>
    <w:p>
      <w:pPr>
        <w:pStyle w:val="NormalWeb"/>
        <w:spacing w:beforeAutospacing="0" w:before="120" w:afterAutospacing="0" w:after="0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2). Информационно-аналитическая справка о состоянии и перспективах развития образовательного учреждения. </w:t>
      </w:r>
      <w:r/>
    </w:p>
    <w:p>
      <w:pPr>
        <w:pStyle w:val="NormalWeb"/>
        <w:spacing w:beforeAutospacing="0" w:before="120" w:afterAutospacing="0" w:after="0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3). Цели и задачи Программы и общая стратегия их реализации в образовательном учреждении.</w:t>
      </w:r>
      <w:r/>
    </w:p>
    <w:p>
      <w:pPr>
        <w:pStyle w:val="NormalWeb"/>
        <w:spacing w:beforeAutospacing="0" w:before="120" w:afterAutospacing="0" w:after="0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4). Описание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Программы по годам</w:t>
      </w:r>
      <w:r/>
    </w:p>
    <w:p>
      <w:pPr>
        <w:pStyle w:val="NormalWeb"/>
        <w:spacing w:beforeAutospacing="0" w:before="120" w:afterAutospacing="0" w:after="0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5). Конкретный план и план-график программных мер, действий, мероприятий, обеспечивающих развитие образовательного учреждения</w:t>
      </w:r>
      <w:r/>
    </w:p>
    <w:p>
      <w:pPr>
        <w:pStyle w:val="NormalWeb"/>
        <w:spacing w:beforeAutospacing="0" w:before="120" w:afterAutospacing="0" w:after="0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6). Приложения к Программе.</w:t>
      </w:r>
      <w:r/>
    </w:p>
    <w:p>
      <w:pPr>
        <w:pStyle w:val="NormalWeb"/>
        <w:spacing w:beforeAutospacing="0" w:before="120" w:afterAutospacing="0" w:after="0"/>
        <w:ind w:firstLine="360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eastAsia="ru-RU"/>
        </w:rPr>
      </w:pPr>
      <w:r>
        <w:rPr>
          <w:b/>
          <w:bCs/>
        </w:rPr>
      </w:r>
      <w:r/>
    </w:p>
    <w:p>
      <w:pPr>
        <w:pStyle w:val="3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8"/>
          <w:u w:val="single"/>
          <w:sz w:val="28"/>
          <w:szCs w:val="28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7. Порядок разработки программы развития образовательного учреждения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bookmarkStart w:id="0" w:name="more"/>
      <w:bookmarkEnd w:id="0"/>
      <w:r>
        <w:rPr>
          <w:rFonts w:ascii="Times New Roman" w:hAnsi="Times New Roman"/>
          <w:sz w:val="24"/>
          <w:szCs w:val="24"/>
        </w:rPr>
        <w:t>Логическая структура процесса разработки программы развития образовательного учреждения вместе с ожидаемыми результатами каждого из этапов:</w:t>
      </w:r>
      <w:r/>
    </w:p>
    <w:tbl>
      <w:tblPr>
        <w:tblW w:w="990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049"/>
        <w:gridCol w:w="4855"/>
      </w:tblGrid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Этапы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Результаты</w:t>
            </w:r>
            <w:r/>
          </w:p>
        </w:tc>
      </w:tr>
      <w:tr>
        <w:trPr/>
        <w:tc>
          <w:tcPr>
            <w:tcW w:w="9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ind w:left="165" w:right="175" w:hanging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I. Подготовка к работе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необходимости и сроках подготовки программы развития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“О разработке программы развития образовательного учреждения”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 разработке программы участ-ников образовательного процесса и внешних партнеров образовательного учреждения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взаимодействия образовательного учреждения с социальными партнерами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рабочих групп, их обучение и обеспечение ресурсами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“О создании рабочих групп”.</w:t>
            </w:r>
            <w:r/>
          </w:p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обучения членов рабочих групп</w:t>
            </w:r>
            <w:r/>
          </w:p>
        </w:tc>
      </w:tr>
      <w:tr>
        <w:trPr/>
        <w:tc>
          <w:tcPr>
            <w:tcW w:w="9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ind w:left="165" w:right="175" w:hanging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II. Разработка программы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социального заказа образовательного учреждения, тенденций изменения внешней среды, ресурсного обеспечения учреждения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мониторинга.  Соотнесение нового заказа и ресурсных возможностей образова тельного учреждения по его выполнению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объективных данных об истории образо-вательного учреждения и его современном состоянии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 образовательно-го учреждения. Данные о достижениях учреждения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инновационной среды и потенциала образовательного учреждения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о возможностях развития образо-вательного учреждения. План деятельности коллектива в условиях развития учреждения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анализ состояния дел в образова-тельном учреждении 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ключевых проблем образова-тельного учреждения и их причин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образа желаемого будущего образовательного учреждения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 образа желаемого будущего образовательного учреждения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стратегии перехода образователь-ного учреждения в новое состояние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Стратегия перехода образовательного учреждения в новое состояние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Конкретизация целей развития образователь-ного учреждения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развития образовательного учреж-дения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действий по реализации идей программы развития, включая управленческое сопровождение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Конкретный, контролируемый план действий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текста программы развития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вариант программы развития</w:t>
            </w:r>
            <w:r/>
          </w:p>
        </w:tc>
      </w:tr>
      <w:tr>
        <w:trPr/>
        <w:tc>
          <w:tcPr>
            <w:tcW w:w="9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ind w:left="165" w:right="175" w:hanging="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III. Экспертиза, подведение итогов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первичная корректировка программ-мы развития в образовательном учреждении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с внесенными изменениями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программы развития на независи-мую внешнюю экспертизу, оценка программы экспертами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независимых внешних экспер-тов. Программа развития с внесенными изменениями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коллектива о ходе работы, организация обсуждения и утверждения программы развития (при необходимости повторяется несколько раз на разных этапах готовности программы)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рабочей группы.</w:t>
            </w:r>
            <w:r/>
          </w:p>
          <w:p>
            <w:pPr>
              <w:pStyle w:val="Normal"/>
              <w:spacing w:lineRule="auto" w:line="240" w:before="0" w:after="0"/>
              <w:ind w:left="165"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развития, утвержденная коллективом образовательного учреждения</w:t>
            </w:r>
            <w:r/>
          </w:p>
        </w:tc>
      </w:tr>
      <w:tr>
        <w:trPr/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программы развития на согласование и официальную экспертизу. Представление и защита программы руководством образова-тельного учреждения</w:t>
            </w:r>
            <w:r/>
          </w:p>
        </w:tc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ind w:right="175" w:hanging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решение о переходе к реализации программы развития. Выделение дополни-тельного финансирования на реализацию программы развития</w:t>
            </w:r>
            <w:r/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Web"/>
        <w:spacing w:beforeAutospacing="0" w:before="120" w:afterAutospacing="0" w:after="0"/>
        <w:ind w:firstLine="709"/>
        <w:jc w:val="both"/>
      </w:pPr>
      <w:r>
        <w:rPr>
          <w:b/>
          <w:bCs/>
        </w:rPr>
        <w:t>7. Порядок утверждения Программы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Программа обсуждается на заседании педагогического совета (попечительского совета) образовательного учреждения, согласуется с органом управления образованием и утверждается руководителем образовательного учреждения. </w:t>
      </w:r>
      <w:r/>
    </w:p>
    <w:p>
      <w:pPr>
        <w:pStyle w:val="NormalWeb"/>
        <w:spacing w:beforeAutospacing="0" w:before="120" w:afterAutospacing="0" w:after="0"/>
        <w:ind w:firstLine="709"/>
        <w:jc w:val="both"/>
      </w:pPr>
      <w:r>
        <w:rPr>
          <w:b/>
          <w:bCs/>
        </w:rPr>
        <w:t>8. Критерии экспертной оценки Программы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Для экспертной оценки Программы используются следующие критерии: 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1). Актуальность (нацеленность на решение ключевых проблем развития образовательного учреждения).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2). Прогностичность (ориентация на удовлетворение "завтрашнего" социального заказа на образование и управление школой, и учет изменений социальной ситуации).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3). Эффективность (нацеленность на максимально возможные результаты при рациональном использовании имеющихся ресурсов).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4).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5). Полнота и целостность Программы, наличие системного образа школы, образовательного процесса, отображением в комплексе всех направлений развития. 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6). Проработанность (подробная и детальная проработка всех шагов деятельности по Программе).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7). Управляемость (разработанный механизм управленческого сопровождения реализации Программы).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8). Контролируемость (наличие максимально возможного набора индикативных показателей).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9). Социальная открытость (наличие механизмов информирования участников работы и социальных партнеров).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10). Культура оформления Программы (единство содержания и внешней формы Программы, использование современных технических средств).</w:t>
      </w:r>
      <w:r/>
    </w:p>
    <w:p>
      <w:pPr>
        <w:pStyle w:val="NormalWeb"/>
        <w:spacing w:beforeAutospacing="0" w:before="12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120" w:after="0"/>
        <w:ind w:right="282" w:firstLine="709"/>
        <w:jc w:val="both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120" w:after="0"/>
        <w:ind w:left="1080" w:right="282" w:firstLine="709"/>
        <w:jc w:val="both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620" w:right="566" w:header="0" w:top="540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0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a2a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3">
    <w:name w:val="Заголовок 3"/>
    <w:basedOn w:val="Normal"/>
    <w:link w:val="30"/>
    <w:qFormat/>
    <w:rsid w:val="00ba2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rsid w:val="00ba2a56"/>
    <w:rPr>
      <w:rFonts w:ascii="Arial" w:hAnsi="Arial" w:eastAsia="Calibri" w:cs="Arial"/>
      <w:b/>
      <w:bCs/>
      <w:sz w:val="26"/>
      <w:szCs w:val="26"/>
    </w:rPr>
  </w:style>
  <w:style w:type="character" w:styleId="Strong">
    <w:name w:val="Strong"/>
    <w:basedOn w:val="DefaultParagraphFont"/>
    <w:qFormat/>
    <w:rsid w:val="00ba2a56"/>
    <w:rPr>
      <w:b/>
      <w:bCs/>
    </w:rPr>
  </w:style>
  <w:style w:type="character" w:styleId="ListLabel1">
    <w:name w:val="ListLabel 1"/>
    <w:rPr>
      <w:rFonts w:cs="Courier New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rsid w:val="00ba2a56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LibreOffice/4.3.3.2$Linux_X86_64 LibreOffice_project/430m0$Build-2</Application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2015-01-27T11:09:00Z</dcterms:created>
  <dc:creator>админ</dc:creator>
  <dc:language>ru-RU</dc:language>
  <cp:lastPrinted>2015-01-30T06:27:00Z</cp:lastPrinted>
  <dcterms:modified xsi:type="dcterms:W3CDTF">2015-03-26T22:03:16Z</dcterms:modified>
  <cp:revision>3</cp:revision>
</cp:coreProperties>
</file>