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88" w:rsidRPr="00570294" w:rsidRDefault="00311F88" w:rsidP="00311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11F88" w:rsidRDefault="00311F88" w:rsidP="00311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 с. </w:t>
      </w:r>
      <w:proofErr w:type="spellStart"/>
      <w:r w:rsidRPr="00570294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Pr="00570294">
        <w:rPr>
          <w:rFonts w:ascii="Times New Roman" w:hAnsi="Times New Roman" w:cs="Times New Roman"/>
          <w:sz w:val="28"/>
          <w:szCs w:val="28"/>
        </w:rPr>
        <w:t>»</w:t>
      </w:r>
    </w:p>
    <w:p w:rsidR="00311F88" w:rsidRDefault="00311F88" w:rsidP="00311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88" w:rsidRPr="00570294" w:rsidRDefault="00311F88" w:rsidP="00311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88" w:rsidRPr="00570294" w:rsidRDefault="00311F88" w:rsidP="0031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F88" w:rsidRPr="00570294" w:rsidRDefault="00311F88" w:rsidP="0031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     Согласовано:                                                          Утверждаю:</w:t>
      </w:r>
    </w:p>
    <w:p w:rsidR="00311F88" w:rsidRPr="00570294" w:rsidRDefault="00311F88" w:rsidP="0031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          Зам. директора по</w:t>
      </w:r>
      <w:r w:rsidR="006A5430">
        <w:rPr>
          <w:rFonts w:ascii="Times New Roman" w:hAnsi="Times New Roman" w:cs="Times New Roman"/>
          <w:sz w:val="28"/>
          <w:szCs w:val="28"/>
        </w:rPr>
        <w:t xml:space="preserve"> У</w:t>
      </w:r>
      <w:r w:rsidRPr="00570294">
        <w:rPr>
          <w:rFonts w:ascii="Times New Roman" w:hAnsi="Times New Roman" w:cs="Times New Roman"/>
          <w:sz w:val="28"/>
          <w:szCs w:val="28"/>
        </w:rPr>
        <w:t>ВР                                             Директор МКОУ</w:t>
      </w:r>
    </w:p>
    <w:p w:rsidR="00311F88" w:rsidRPr="00570294" w:rsidRDefault="00311F88" w:rsidP="0031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        _____ Х. Л. </w:t>
      </w:r>
      <w:proofErr w:type="spellStart"/>
      <w:r w:rsidRPr="00570294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5702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0294">
        <w:rPr>
          <w:rFonts w:ascii="Times New Roman" w:hAnsi="Times New Roman" w:cs="Times New Roman"/>
          <w:sz w:val="28"/>
          <w:szCs w:val="28"/>
        </w:rPr>
        <w:t xml:space="preserve">  «СОШ №1 с. </w:t>
      </w:r>
      <w:proofErr w:type="spellStart"/>
      <w:r w:rsidRPr="00570294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Pr="00570294">
        <w:rPr>
          <w:rFonts w:ascii="Times New Roman" w:hAnsi="Times New Roman" w:cs="Times New Roman"/>
          <w:sz w:val="28"/>
          <w:szCs w:val="28"/>
        </w:rPr>
        <w:t>»</w:t>
      </w:r>
    </w:p>
    <w:p w:rsidR="00311F88" w:rsidRPr="00570294" w:rsidRDefault="00311F88" w:rsidP="0031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294">
        <w:rPr>
          <w:rFonts w:ascii="Times New Roman" w:hAnsi="Times New Roman" w:cs="Times New Roman"/>
          <w:sz w:val="28"/>
          <w:szCs w:val="28"/>
        </w:rPr>
        <w:t xml:space="preserve">«__» ____ 2014г.                                                           «__» ____ 2014г.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0294">
        <w:rPr>
          <w:rFonts w:ascii="Times New Roman" w:hAnsi="Times New Roman" w:cs="Times New Roman"/>
          <w:sz w:val="28"/>
          <w:szCs w:val="28"/>
        </w:rPr>
        <w:t xml:space="preserve">  _____  М. Г. </w:t>
      </w:r>
      <w:proofErr w:type="spellStart"/>
      <w:r w:rsidRPr="00570294">
        <w:rPr>
          <w:rFonts w:ascii="Times New Roman" w:hAnsi="Times New Roman" w:cs="Times New Roman"/>
          <w:sz w:val="28"/>
          <w:szCs w:val="28"/>
        </w:rPr>
        <w:t>Гендугов</w:t>
      </w:r>
      <w:proofErr w:type="spellEnd"/>
    </w:p>
    <w:p w:rsidR="00311F88" w:rsidRPr="00570294" w:rsidRDefault="00311F88" w:rsidP="00311F88">
      <w:pPr>
        <w:spacing w:after="0" w:line="240" w:lineRule="auto"/>
        <w:rPr>
          <w:bCs/>
        </w:rPr>
      </w:pPr>
      <w:r w:rsidRPr="00570294">
        <w:rPr>
          <w:rFonts w:ascii="Times New Roman" w:hAnsi="Times New Roman" w:cs="Times New Roman"/>
          <w:sz w:val="28"/>
          <w:szCs w:val="28"/>
        </w:rPr>
        <w:t xml:space="preserve">____  З. Х. </w:t>
      </w:r>
      <w:proofErr w:type="spellStart"/>
      <w:r w:rsidRPr="00570294">
        <w:rPr>
          <w:rFonts w:ascii="Times New Roman" w:hAnsi="Times New Roman" w:cs="Times New Roman"/>
          <w:sz w:val="28"/>
          <w:szCs w:val="28"/>
        </w:rPr>
        <w:t>Гедгафова</w:t>
      </w:r>
      <w:proofErr w:type="spellEnd"/>
      <w:r w:rsidRPr="008B2E52">
        <w:rPr>
          <w:b/>
          <w:bCs/>
        </w:rPr>
        <w:t xml:space="preserve">     </w:t>
      </w:r>
      <w:r w:rsidRPr="008B2E52">
        <w:rPr>
          <w:b/>
          <w:sz w:val="28"/>
          <w:szCs w:val="28"/>
        </w:rPr>
        <w:t xml:space="preserve">                       </w:t>
      </w:r>
    </w:p>
    <w:p w:rsidR="00311F88" w:rsidRDefault="00311F88" w:rsidP="00311F88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B2E52">
        <w:rPr>
          <w:b/>
          <w:sz w:val="28"/>
          <w:szCs w:val="28"/>
        </w:rPr>
        <w:t>РАБОЧАЯ ПРОГРАММА</w:t>
      </w: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B2E52">
        <w:rPr>
          <w:b/>
          <w:sz w:val="28"/>
          <w:szCs w:val="28"/>
        </w:rPr>
        <w:t>по уч</w:t>
      </w:r>
      <w:r>
        <w:rPr>
          <w:b/>
          <w:sz w:val="28"/>
          <w:szCs w:val="28"/>
        </w:rPr>
        <w:t>еному курсу «Кабардинский язык</w:t>
      </w:r>
      <w:r w:rsidRPr="008B2E52">
        <w:rPr>
          <w:b/>
          <w:sz w:val="28"/>
          <w:szCs w:val="28"/>
        </w:rPr>
        <w:t>»</w:t>
      </w: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4</w:t>
      </w:r>
      <w:r w:rsidRPr="008B2E52">
        <w:rPr>
          <w:b/>
          <w:sz w:val="28"/>
          <w:szCs w:val="28"/>
        </w:rPr>
        <w:t xml:space="preserve"> класса</w:t>
      </w: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B2E5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8B2E5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учебный</w:t>
      </w:r>
      <w:r w:rsidRPr="008B2E52">
        <w:rPr>
          <w:b/>
          <w:sz w:val="28"/>
          <w:szCs w:val="28"/>
        </w:rPr>
        <w:t xml:space="preserve"> год</w:t>
      </w: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8B2E52">
        <w:rPr>
          <w:sz w:val="28"/>
          <w:szCs w:val="28"/>
        </w:rPr>
        <w:t>УМК «Школа России»</w:t>
      </w:r>
    </w:p>
    <w:p w:rsidR="00311F88" w:rsidRDefault="00311F88" w:rsidP="00311F88">
      <w:pPr>
        <w:shd w:val="clear" w:color="auto" w:fill="FFFFFF"/>
        <w:tabs>
          <w:tab w:val="num" w:pos="720"/>
        </w:tabs>
        <w:spacing w:after="0" w:line="240" w:lineRule="auto"/>
        <w:ind w:left="-540"/>
        <w:jc w:val="both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311F88" w:rsidRDefault="00311F88" w:rsidP="00311F88">
      <w:pPr>
        <w:shd w:val="clear" w:color="auto" w:fill="FFFFFF"/>
        <w:tabs>
          <w:tab w:val="num" w:pos="720"/>
        </w:tabs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(Количество часов в год – 68ч., 2 ч. в неделю)</w:t>
      </w:r>
      <w:r w:rsidRPr="008B2E52">
        <w:rPr>
          <w:sz w:val="28"/>
          <w:szCs w:val="28"/>
        </w:rPr>
        <w:t xml:space="preserve">       </w:t>
      </w:r>
    </w:p>
    <w:p w:rsidR="00311F88" w:rsidRDefault="00311F88" w:rsidP="00311F88">
      <w:pPr>
        <w:shd w:val="clear" w:color="auto" w:fill="FFFFFF"/>
        <w:tabs>
          <w:tab w:val="num" w:pos="720"/>
        </w:tabs>
        <w:spacing w:after="0"/>
        <w:jc w:val="center"/>
        <w:outlineLvl w:val="0"/>
        <w:rPr>
          <w:sz w:val="28"/>
          <w:szCs w:val="28"/>
        </w:rPr>
      </w:pPr>
    </w:p>
    <w:p w:rsidR="00311F88" w:rsidRDefault="00311F88" w:rsidP="00311F88">
      <w:pPr>
        <w:shd w:val="clear" w:color="auto" w:fill="FFFFFF"/>
        <w:tabs>
          <w:tab w:val="num" w:pos="720"/>
        </w:tabs>
        <w:spacing w:after="0"/>
        <w:jc w:val="center"/>
        <w:outlineLvl w:val="0"/>
        <w:rPr>
          <w:sz w:val="28"/>
          <w:szCs w:val="28"/>
        </w:rPr>
      </w:pPr>
    </w:p>
    <w:p w:rsidR="00311F88" w:rsidRDefault="00311F88" w:rsidP="00311F88">
      <w:pPr>
        <w:shd w:val="clear" w:color="auto" w:fill="FFFFFF"/>
        <w:tabs>
          <w:tab w:val="num" w:pos="720"/>
        </w:tabs>
        <w:spacing w:after="0"/>
        <w:jc w:val="center"/>
        <w:outlineLvl w:val="0"/>
        <w:rPr>
          <w:sz w:val="28"/>
          <w:szCs w:val="28"/>
        </w:rPr>
      </w:pPr>
    </w:p>
    <w:p w:rsidR="00311F88" w:rsidRPr="008B2E52" w:rsidRDefault="00311F88" w:rsidP="00311F88">
      <w:pPr>
        <w:shd w:val="clear" w:color="auto" w:fill="FFFFFF"/>
        <w:tabs>
          <w:tab w:val="num" w:pos="720"/>
        </w:tabs>
        <w:spacing w:after="0"/>
        <w:jc w:val="center"/>
        <w:outlineLvl w:val="0"/>
        <w:rPr>
          <w:sz w:val="28"/>
          <w:szCs w:val="28"/>
        </w:rPr>
      </w:pPr>
      <w:r w:rsidRPr="008B2E52">
        <w:rPr>
          <w:sz w:val="28"/>
          <w:szCs w:val="28"/>
        </w:rPr>
        <w:t xml:space="preserve">                                                         </w:t>
      </w:r>
    </w:p>
    <w:p w:rsidR="00311F88" w:rsidRDefault="00311F88" w:rsidP="00311F88">
      <w:pPr>
        <w:jc w:val="center"/>
        <w:rPr>
          <w:sz w:val="28"/>
          <w:szCs w:val="28"/>
        </w:rPr>
      </w:pPr>
    </w:p>
    <w:p w:rsidR="00311F88" w:rsidRPr="008B2E52" w:rsidRDefault="00311F88" w:rsidP="00311F88">
      <w:pPr>
        <w:jc w:val="center"/>
        <w:rPr>
          <w:b/>
          <w:sz w:val="28"/>
          <w:szCs w:val="28"/>
        </w:rPr>
      </w:pPr>
    </w:p>
    <w:p w:rsidR="00311F88" w:rsidRDefault="00311F88" w:rsidP="00E625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311F88" w:rsidRDefault="00311F88" w:rsidP="00E625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625A6" w:rsidRPr="00311F88" w:rsidRDefault="00E625A6" w:rsidP="00E625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F88">
        <w:rPr>
          <w:rFonts w:ascii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E625A6" w:rsidRPr="00311F88" w:rsidRDefault="00E625A6" w:rsidP="00E625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F88">
        <w:rPr>
          <w:rFonts w:ascii="Times New Roman" w:hAnsi="Times New Roman" w:cs="Times New Roman"/>
          <w:i/>
          <w:sz w:val="24"/>
          <w:szCs w:val="24"/>
        </w:rPr>
        <w:t xml:space="preserve"> ( </w:t>
      </w:r>
      <w:r w:rsidRPr="00311F88">
        <w:rPr>
          <w:rFonts w:ascii="Times New Roman" w:hAnsi="Times New Roman" w:cs="Times New Roman"/>
          <w:b/>
          <w:i/>
          <w:sz w:val="24"/>
          <w:szCs w:val="24"/>
        </w:rPr>
        <w:t xml:space="preserve">кабардинский  язык 4 </w:t>
      </w:r>
      <w:proofErr w:type="spellStart"/>
      <w:r w:rsidRPr="00311F88">
        <w:rPr>
          <w:rFonts w:ascii="Times New Roman" w:hAnsi="Times New Roman" w:cs="Times New Roman"/>
          <w:b/>
          <w:i/>
          <w:sz w:val="24"/>
          <w:szCs w:val="24"/>
        </w:rPr>
        <w:t>кл</w:t>
      </w:r>
      <w:proofErr w:type="spellEnd"/>
      <w:r w:rsidRPr="00311F8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25A6" w:rsidRPr="00311F88" w:rsidRDefault="00E625A6" w:rsidP="00E62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311F88">
        <w:rPr>
          <w:rFonts w:ascii="Times New Roman" w:hAnsi="Times New Roman" w:cs="Times New Roman"/>
          <w:sz w:val="24"/>
          <w:szCs w:val="24"/>
        </w:rPr>
        <w:t>Захохов</w:t>
      </w:r>
      <w:proofErr w:type="spellEnd"/>
      <w:r w:rsidRPr="00311F88">
        <w:rPr>
          <w:rFonts w:ascii="Times New Roman" w:hAnsi="Times New Roman" w:cs="Times New Roman"/>
          <w:sz w:val="24"/>
          <w:szCs w:val="24"/>
        </w:rPr>
        <w:t xml:space="preserve"> Л. Г.</w:t>
      </w:r>
    </w:p>
    <w:p w:rsidR="00DA1DCA" w:rsidRPr="00DA1DCA" w:rsidRDefault="00E625A6" w:rsidP="00DA1DC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DCA">
        <w:rPr>
          <w:rFonts w:ascii="Times New Roman" w:hAnsi="Times New Roman" w:cs="Times New Roman"/>
          <w:sz w:val="24"/>
          <w:szCs w:val="24"/>
        </w:rPr>
        <w:t xml:space="preserve">     </w:t>
      </w:r>
      <w:r w:rsidR="00DA1DCA" w:rsidRPr="00DA1DCA">
        <w:rPr>
          <w:rFonts w:ascii="Times New Roman" w:hAnsi="Times New Roman" w:cs="Times New Roman"/>
          <w:sz w:val="24"/>
          <w:szCs w:val="24"/>
        </w:rPr>
        <w:t xml:space="preserve">    Рабочая программа по </w:t>
      </w:r>
      <w:r w:rsidR="00DA1DCA" w:rsidRPr="00DA1DCA">
        <w:rPr>
          <w:rFonts w:ascii="Times New Roman" w:hAnsi="Times New Roman" w:cs="Times New Roman"/>
          <w:b/>
          <w:bCs/>
          <w:sz w:val="24"/>
          <w:szCs w:val="24"/>
        </w:rPr>
        <w:t xml:space="preserve">кабардинскому языку </w:t>
      </w:r>
      <w:r w:rsidR="00DA1DCA" w:rsidRPr="00DA1DCA">
        <w:rPr>
          <w:rFonts w:ascii="Times New Roman" w:hAnsi="Times New Roman" w:cs="Times New Roman"/>
          <w:sz w:val="24"/>
          <w:szCs w:val="24"/>
        </w:rPr>
        <w:t xml:space="preserve">для 4 класса общеобразовательной  школы  разработана  на  основе  Примерной программы начального общего образования, авторской программы, утвержденной </w:t>
      </w:r>
      <w:proofErr w:type="spellStart"/>
      <w:r w:rsidR="00DA1DCA" w:rsidRPr="00DA1D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1DCA" w:rsidRPr="00DA1DCA">
        <w:rPr>
          <w:rFonts w:ascii="Times New Roman" w:hAnsi="Times New Roman" w:cs="Times New Roman"/>
          <w:sz w:val="24"/>
          <w:szCs w:val="24"/>
        </w:rPr>
        <w:t xml:space="preserve"> КБР в соответствии с требованиями Федерального компонента государственного стандарта начального образования. </w:t>
      </w:r>
    </w:p>
    <w:p w:rsidR="00E625A6" w:rsidRPr="00311F88" w:rsidRDefault="00E625A6" w:rsidP="00E6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A">
        <w:rPr>
          <w:rFonts w:ascii="Times New Roman" w:hAnsi="Times New Roman" w:cs="Times New Roman"/>
          <w:sz w:val="24"/>
          <w:szCs w:val="24"/>
        </w:rPr>
        <w:t xml:space="preserve">          Задачи обучения школьников родному языку </w:t>
      </w:r>
      <w:proofErr w:type="gramStart"/>
      <w:r w:rsidRPr="00DA1DCA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DA1DCA">
        <w:rPr>
          <w:rFonts w:ascii="Times New Roman" w:hAnsi="Times New Roman" w:cs="Times New Roman"/>
          <w:sz w:val="24"/>
          <w:szCs w:val="24"/>
        </w:rPr>
        <w:t xml:space="preserve"> прежде всего той ролью, которую выполняет язык в жизни обще</w:t>
      </w:r>
      <w:r w:rsidRPr="00DA1DCA">
        <w:rPr>
          <w:rFonts w:ascii="Times New Roman" w:hAnsi="Times New Roman" w:cs="Times New Roman"/>
          <w:sz w:val="24"/>
          <w:szCs w:val="24"/>
        </w:rPr>
        <w:softHyphen/>
        <w:t>ства и каждого человека, являясь важнейшим средством обще</w:t>
      </w:r>
      <w:r w:rsidRPr="00DA1DCA">
        <w:rPr>
          <w:rFonts w:ascii="Times New Roman" w:hAnsi="Times New Roman" w:cs="Times New Roman"/>
          <w:sz w:val="24"/>
          <w:szCs w:val="24"/>
        </w:rPr>
        <w:softHyphen/>
        <w:t>ния людей, познания окружающего мира. Именно в процессе об</w:t>
      </w:r>
      <w:r w:rsidRPr="00DA1DCA">
        <w:rPr>
          <w:rFonts w:ascii="Times New Roman" w:hAnsi="Times New Roman" w:cs="Times New Roman"/>
          <w:sz w:val="24"/>
          <w:szCs w:val="24"/>
        </w:rPr>
        <w:softHyphen/>
        <w:t>щения происходит становление школьника как личности, рост его самосознания, формирование познавательных способностей, нравственное, умственное и</w:t>
      </w:r>
      <w:r w:rsidRPr="00311F88">
        <w:rPr>
          <w:rFonts w:ascii="Times New Roman" w:hAnsi="Times New Roman" w:cs="Times New Roman"/>
          <w:sz w:val="24"/>
          <w:szCs w:val="24"/>
        </w:rPr>
        <w:t xml:space="preserve"> речевое развитие. У детей возникает потребность познать свойства родного языка, чтобы получить возможность более точно и свободно выражать свои мысли, по</w:t>
      </w:r>
      <w:r w:rsidRPr="00311F88">
        <w:rPr>
          <w:rFonts w:ascii="Times New Roman" w:hAnsi="Times New Roman" w:cs="Times New Roman"/>
          <w:sz w:val="24"/>
          <w:szCs w:val="24"/>
        </w:rPr>
        <w:softHyphen/>
        <w:t xml:space="preserve">нимать собеседника, обогащать себя всем тем, что уже создано народом - носителем этого языка.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Языковое образование и речевое развитие учащихся - это широкая социальная задача, которую можно решать только на </w:t>
      </w:r>
      <w:proofErr w:type="spellStart"/>
      <w:r w:rsidRPr="00311F88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основе. Под развитием речи в узком смысле по</w:t>
      </w:r>
      <w:r w:rsidRPr="00311F88">
        <w:rPr>
          <w:rFonts w:ascii="Times New Roman" w:hAnsi="Times New Roman"/>
          <w:sz w:val="24"/>
          <w:szCs w:val="24"/>
        </w:rPr>
        <w:softHyphen/>
        <w:t>нимается овладение учащимися совокупностью речевых умений, обеспечивающих готовность к полноценному речевому общению в устной и письменной форме. При этом знания и умения по язы</w:t>
      </w:r>
      <w:r w:rsidRPr="00311F88">
        <w:rPr>
          <w:rFonts w:ascii="Times New Roman" w:hAnsi="Times New Roman"/>
          <w:sz w:val="24"/>
          <w:szCs w:val="24"/>
        </w:rPr>
        <w:softHyphen/>
        <w:t xml:space="preserve">ку и </w:t>
      </w:r>
      <w:proofErr w:type="spellStart"/>
      <w:r w:rsidRPr="00311F88">
        <w:rPr>
          <w:rFonts w:ascii="Times New Roman" w:hAnsi="Times New Roman"/>
          <w:sz w:val="24"/>
          <w:szCs w:val="24"/>
        </w:rPr>
        <w:t>речеведению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составляют для учащихся фундамент, на кото</w:t>
      </w:r>
      <w:r w:rsidRPr="00311F88">
        <w:rPr>
          <w:rFonts w:ascii="Times New Roman" w:hAnsi="Times New Roman"/>
          <w:sz w:val="24"/>
          <w:szCs w:val="24"/>
        </w:rPr>
        <w:softHyphen/>
        <w:t xml:space="preserve">ром происходит овладение речевыми умениями. Безусловно, усвоение лингвистических знаний - это только одно из условий развития речи. </w:t>
      </w:r>
      <w:proofErr w:type="gramStart"/>
      <w:r w:rsidRPr="00311F88">
        <w:rPr>
          <w:rFonts w:ascii="Times New Roman" w:hAnsi="Times New Roman"/>
          <w:sz w:val="24"/>
          <w:szCs w:val="24"/>
        </w:rPr>
        <w:t>Не менее важное значение имеет также эмоцио</w:t>
      </w:r>
      <w:r w:rsidRPr="00311F88">
        <w:rPr>
          <w:rFonts w:ascii="Times New Roman" w:hAnsi="Times New Roman"/>
          <w:sz w:val="24"/>
          <w:szCs w:val="24"/>
        </w:rPr>
        <w:softHyphen/>
        <w:t>нальное и литературное развитие школьника, формирование его научного мировоззрения, постоянное обогащение знаниями об окружающем мире, что, в свою очередь, связано с такими каче</w:t>
      </w:r>
      <w:r w:rsidRPr="00311F88">
        <w:rPr>
          <w:rFonts w:ascii="Times New Roman" w:hAnsi="Times New Roman"/>
          <w:sz w:val="24"/>
          <w:szCs w:val="24"/>
        </w:rPr>
        <w:softHyphen/>
        <w:t>ствами личности, как любознательность, целеустремленность, трудолюбие.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Важно подчеркнуть еще и то обстоятельство, что для школь</w:t>
      </w:r>
      <w:r w:rsidRPr="00311F88">
        <w:rPr>
          <w:rFonts w:ascii="Times New Roman" w:hAnsi="Times New Roman"/>
          <w:sz w:val="24"/>
          <w:szCs w:val="24"/>
        </w:rPr>
        <w:softHyphen/>
        <w:t>ника родной язык - это не только предмет изучения, но и сред</w:t>
      </w:r>
      <w:r w:rsidRPr="00311F88">
        <w:rPr>
          <w:rFonts w:ascii="Times New Roman" w:hAnsi="Times New Roman"/>
          <w:sz w:val="24"/>
          <w:szCs w:val="24"/>
        </w:rPr>
        <w:softHyphen/>
        <w:t>ство обучения другим дисциплинам. Фактически все специаль</w:t>
      </w:r>
      <w:r w:rsidRPr="00311F88">
        <w:rPr>
          <w:rFonts w:ascii="Times New Roman" w:hAnsi="Times New Roman"/>
          <w:sz w:val="24"/>
          <w:szCs w:val="24"/>
        </w:rPr>
        <w:softHyphen/>
        <w:t>ные речевые умения младшего школьника - умение анализиро</w:t>
      </w:r>
      <w:r w:rsidRPr="00311F88">
        <w:rPr>
          <w:rFonts w:ascii="Times New Roman" w:hAnsi="Times New Roman"/>
          <w:sz w:val="24"/>
          <w:szCs w:val="24"/>
        </w:rPr>
        <w:softHyphen/>
        <w:t>вать прочитанное, устанавливая причинно-следственные связи и обобщая существенное, умение составлять план, создавать текст - повествование, описание или рассуждение с учетом его структуры, подробно, сжато или выборочно передавать его со</w:t>
      </w:r>
      <w:r w:rsidRPr="00311F88">
        <w:rPr>
          <w:rFonts w:ascii="Times New Roman" w:hAnsi="Times New Roman"/>
          <w:sz w:val="24"/>
          <w:szCs w:val="24"/>
        </w:rPr>
        <w:softHyphen/>
        <w:t xml:space="preserve">держание - являются для него и </w:t>
      </w:r>
      <w:proofErr w:type="spellStart"/>
      <w:r w:rsidRPr="00311F8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умениями. По</w:t>
      </w:r>
      <w:r w:rsidRPr="00311F88">
        <w:rPr>
          <w:rFonts w:ascii="Times New Roman" w:hAnsi="Times New Roman"/>
          <w:sz w:val="24"/>
          <w:szCs w:val="24"/>
        </w:rPr>
        <w:softHyphen/>
        <w:t>этому речевая направленность обучения родному языку понима</w:t>
      </w:r>
      <w:r w:rsidRPr="00311F88">
        <w:rPr>
          <w:rFonts w:ascii="Times New Roman" w:hAnsi="Times New Roman"/>
          <w:sz w:val="24"/>
          <w:szCs w:val="24"/>
        </w:rPr>
        <w:softHyphen/>
        <w:t xml:space="preserve">ется и как установка на овладение средствами познания.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Таким образом, основная задача обучения кабардинскому языку (в ее общей исходной формулировке) - развитие школьника как личности, полноценно владеющей устной и письменной речью.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 Конкретные задачи обучения родному языку в начальных классах разнообразны и тесно взаимосвязаны между собой: </w:t>
      </w:r>
    </w:p>
    <w:p w:rsidR="00E625A6" w:rsidRPr="00311F88" w:rsidRDefault="00E625A6" w:rsidP="00E625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овладение речевой деятельностью в разных ее видах (чтение, письмо, говорение, слушание);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F88">
        <w:rPr>
          <w:rFonts w:ascii="Times New Roman" w:hAnsi="Times New Roman"/>
          <w:sz w:val="24"/>
          <w:szCs w:val="24"/>
        </w:rPr>
        <w:t>усвоение основ знаний из области фонетики и графики, грам</w:t>
      </w:r>
      <w:r w:rsidRPr="00311F88">
        <w:rPr>
          <w:rFonts w:ascii="Times New Roman" w:hAnsi="Times New Roman"/>
          <w:sz w:val="24"/>
          <w:szCs w:val="24"/>
        </w:rPr>
        <w:softHyphen/>
        <w:t xml:space="preserve">матики (морфологии и синтаксиса), лексики (словарный состав языка), </w:t>
      </w:r>
      <w:proofErr w:type="spellStart"/>
      <w:r w:rsidRPr="00311F88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(состав слова: корень, приставка, суффикс, окончание); </w:t>
      </w:r>
      <w:proofErr w:type="gramEnd"/>
    </w:p>
    <w:p w:rsidR="00E625A6" w:rsidRPr="00311F88" w:rsidRDefault="00E625A6" w:rsidP="00E625A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формирование каллиграфических, орфографических и пунк</w:t>
      </w:r>
      <w:r w:rsidRPr="00311F88">
        <w:rPr>
          <w:rFonts w:ascii="Times New Roman" w:hAnsi="Times New Roman"/>
          <w:sz w:val="24"/>
          <w:szCs w:val="24"/>
        </w:rPr>
        <w:softHyphen/>
        <w:t>туационных навыков, речевых умений, обеспечивающих восприя</w:t>
      </w:r>
      <w:r w:rsidRPr="00311F88">
        <w:rPr>
          <w:rFonts w:ascii="Times New Roman" w:hAnsi="Times New Roman"/>
          <w:sz w:val="24"/>
          <w:szCs w:val="24"/>
        </w:rPr>
        <w:softHyphen/>
        <w:t>тие, воспроизведение и создание высказываний в устной и пись</w:t>
      </w:r>
      <w:r w:rsidRPr="00311F88">
        <w:rPr>
          <w:rFonts w:ascii="Times New Roman" w:hAnsi="Times New Roman"/>
          <w:sz w:val="24"/>
          <w:szCs w:val="24"/>
        </w:rPr>
        <w:softHyphen/>
        <w:t xml:space="preserve">менной форме; </w:t>
      </w:r>
    </w:p>
    <w:p w:rsidR="00E625A6" w:rsidRPr="00311F88" w:rsidRDefault="00E625A6" w:rsidP="00E625A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эстетическое, эмоциональное, нравственное развитие школь</w:t>
      </w:r>
      <w:r w:rsidRPr="00311F88">
        <w:rPr>
          <w:rFonts w:ascii="Times New Roman" w:hAnsi="Times New Roman"/>
          <w:sz w:val="24"/>
          <w:szCs w:val="24"/>
        </w:rPr>
        <w:softHyphen/>
        <w:t xml:space="preserve">ника.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Установкой на полноценное овладение учащимися коммуни</w:t>
      </w:r>
      <w:r w:rsidRPr="00311F88">
        <w:rPr>
          <w:rFonts w:ascii="Times New Roman" w:hAnsi="Times New Roman"/>
          <w:sz w:val="24"/>
          <w:szCs w:val="24"/>
        </w:rPr>
        <w:softHyphen/>
        <w:t>кативной функцией языка обусловлены не только основные зада</w:t>
      </w:r>
      <w:r w:rsidRPr="00311F88">
        <w:rPr>
          <w:rFonts w:ascii="Times New Roman" w:hAnsi="Times New Roman"/>
          <w:sz w:val="24"/>
          <w:szCs w:val="24"/>
        </w:rPr>
        <w:softHyphen/>
        <w:t xml:space="preserve">чи его изучения в школе, но и содержание обучения, его методы, средства и организационные формы. В программу отобраны те знания из области </w:t>
      </w:r>
      <w:r w:rsidRPr="00311F88">
        <w:rPr>
          <w:rFonts w:ascii="Times New Roman" w:hAnsi="Times New Roman"/>
          <w:sz w:val="24"/>
          <w:szCs w:val="24"/>
        </w:rPr>
        <w:lastRenderedPageBreak/>
        <w:t xml:space="preserve">фонетики, графики, лексики, </w:t>
      </w:r>
      <w:proofErr w:type="spellStart"/>
      <w:r w:rsidRPr="00311F88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311F88">
        <w:rPr>
          <w:rFonts w:ascii="Times New Roman" w:hAnsi="Times New Roman"/>
          <w:sz w:val="24"/>
          <w:szCs w:val="24"/>
        </w:rPr>
        <w:t>, грамматики (морфологии, синтаксиса), а также орфографии и пунктуации, которые наиболее часто используются (или уместно было бы использовать) детьми 7-10 лет в процессе речевого об</w:t>
      </w:r>
      <w:r w:rsidRPr="00311F88">
        <w:rPr>
          <w:rFonts w:ascii="Times New Roman" w:hAnsi="Times New Roman"/>
          <w:sz w:val="24"/>
          <w:szCs w:val="24"/>
        </w:rPr>
        <w:softHyphen/>
        <w:t>щения.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11F88">
        <w:rPr>
          <w:rFonts w:ascii="Times New Roman" w:hAnsi="Times New Roman"/>
          <w:sz w:val="24"/>
          <w:szCs w:val="24"/>
        </w:rPr>
        <w:t>Поскольку все стороны языка -- фонетическая, грамматическая, словообразовательная, лексическая - взаимосвязаны между собой, то в каждом классе проводится изучение всех подсистем языка, при этом каждая из них изучается не изолированно, а как составная часть такого сложного явления, какое представляет собой язык.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Системно-концентрический принцип построения курса позволяет осуществить усвоение учебного материала крупными частями (блоками), выделение которых из целостной системы обязательно основывается на связях и зависимостях между его компонентами.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В начальных классах осуществляется не только подготовка к изучению языка, но и изучение языка на понятийном уровне, доступном детям 7-10 лет. Обучение основывается на усвоении существенных признаков (особенностей) морфологических, синтаксических, словообразовательных понятий, на установлении связей между признакам и понятий (</w:t>
      </w:r>
      <w:proofErr w:type="spellStart"/>
      <w:r w:rsidRPr="00311F88">
        <w:rPr>
          <w:rFonts w:ascii="Times New Roman" w:hAnsi="Times New Roman"/>
          <w:sz w:val="24"/>
          <w:szCs w:val="24"/>
        </w:rPr>
        <w:t>внутрипонятийных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связей), а также связей между понятиями</w:t>
      </w:r>
      <w:proofErr w:type="gramStart"/>
      <w:r w:rsidRPr="00311F8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В этих целях курс  строится таким образом, чтобы дети осознали, что они изучают те самые единицы речи, которыми пользуются при общении: слово, словосочетание, предложение, текст. У каждой из данных единиц есть свои особенности, и их нужно знать, чтобы точно выражать свои мысли и правильно понимать мысли других людей.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Во всех классах большое место отводится наблюдениям за лексическим значением слова; постепенно усваиваются и грамматические признаки слова, т. е. слово познается как часть речи, а также его морфемный состав.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Предметом постоянного внимания учителя на всех этапах обучения является развитие навыков грамотного письма. В программе и учебниках представлены четыре группы правил: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1) обозначение звуков буквами;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2) перенос слов;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3) раздельное написание слов;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4) написание заглавной буквы.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Примерное количество слов для словарных диктантов: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4класс - 12-15.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Количество слов в текстах, предназначенных для контрольных диктантов: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4 класс, в конце первого полугодия  65 -75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Тексты, предназначенные для изложения, в каждом классе увеличиваются соответственно на 15-20 слов.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В начальных классах орфография не выделяется в качестве специального раздела программы. Орфографические правила включены в грамматические темы, связанные с изучаемым орфографическим материалом. </w:t>
      </w:r>
      <w:r w:rsidRPr="00311F88">
        <w:rPr>
          <w:rFonts w:ascii="Times New Roman" w:hAnsi="Times New Roman"/>
          <w:sz w:val="24"/>
          <w:szCs w:val="24"/>
        </w:rPr>
        <w:tab/>
        <w:t xml:space="preserve">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Одной из важных задач обучения кабардинскому языку в I-IV классах является также формирование навыков каллиграфически правильного написания слов.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На начальном этапе обучения письменной речи (I класс) формирование каллиграфических навыков выступает в качестве самостоятельной цели, поэтому на уроках письма специальные каллиграфические упражнения выполняются в течение всего урока.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Во втором полугодии 1 класса целесообразно выделить специальный урок «Чистописание».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Во </w:t>
      </w:r>
      <w:r w:rsidRPr="00311F88">
        <w:rPr>
          <w:rFonts w:ascii="Times New Roman" w:hAnsi="Times New Roman"/>
          <w:sz w:val="24"/>
          <w:szCs w:val="24"/>
          <w:lang w:val="en-US"/>
        </w:rPr>
        <w:t>II</w:t>
      </w:r>
      <w:r w:rsidRPr="00311F88">
        <w:rPr>
          <w:rFonts w:ascii="Times New Roman" w:hAnsi="Times New Roman"/>
          <w:sz w:val="24"/>
          <w:szCs w:val="24"/>
        </w:rPr>
        <w:t xml:space="preserve">-IV классах обучение каллиграфии строится с учетом трудностей и недостатков каждого ученика в становлении почерка. Дифференцированный подход является ведущим методическим условием формирования каллиграфического навыка. Своевременное исправление ошибок в начертании букв, показ в тетрадях письменного образца буквы, ее соединений приобретают особую значимость для </w:t>
      </w:r>
      <w:r w:rsidRPr="00311F88">
        <w:rPr>
          <w:rFonts w:ascii="Times New Roman" w:hAnsi="Times New Roman"/>
          <w:sz w:val="24"/>
          <w:szCs w:val="24"/>
        </w:rPr>
        <w:lastRenderedPageBreak/>
        <w:t>младших школьников, поскольку невнимание к ошибочному начертанию буквы вызывает у ребенка уверенность в правильном написании и серьезно тормозит развитие нужного качества письма. Данное обстоятельство обусловливает необходимость каждодневной работы учителя над совершенствованием каллиграфически правильного письма. 7-8 минут на уроке достаточно для того, чтобы обсудить с детьми допущенные ошибки в начертании букв, показать образец каллиграфически правильного написания определенной группы букв и написать 2-3 строчки слогов и слов. А в дальнейшем на протяжении всего урока необходимо целенаправленно развивать каллиграфическую зоркость и глазомер, самоконтроль за правильным начертанием букв, аккуратность, совершенствовать ритмичность и скорость письма. Этому способствует строгая дозировка объема письменных заданий на урок, спокойная рабочая обстановка на уроке, систематическая проверка тетрадей, наличие наглядных пособий по технике письма.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1F88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311F88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деятельности.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Для реализации рабочей программы на уроках кабардинского языка используются различные формы обучения: игровые, коллективные способы обучения, фронтальный и всесторонний опрос знаний, умений обучающих. Применяются различные средства обучения для повышения грамотности обучающихся и оказанию различной помощ</w:t>
      </w:r>
      <w:proofErr w:type="gramStart"/>
      <w:r w:rsidRPr="00311F88">
        <w:rPr>
          <w:rFonts w:ascii="Times New Roman" w:hAnsi="Times New Roman"/>
          <w:sz w:val="24"/>
          <w:szCs w:val="24"/>
        </w:rPr>
        <w:t>и-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карточки обучающего и развивающего характера, таблицы, технологические карты, словари, схемы – опоры.    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Данная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ПРОГРАММА 4 класс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68 часов (2 часа в неделю)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 xml:space="preserve">ПОВТОРЕНИЕ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Обобщение сведений о слове, предложении, тексте. Предложения по цели высказывания и по интонации. Знаки препинания в конце предложений. Связь слов в предложении. Словосочетание. Текст - повествование, описание, рассуждение. Связь предложений в тексте.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Звуки и буквы. Слог. Ударение. </w:t>
      </w:r>
      <w:proofErr w:type="spellStart"/>
      <w:proofErr w:type="gramStart"/>
      <w:r w:rsidRPr="00311F88">
        <w:rPr>
          <w:rFonts w:ascii="Times New Roman" w:hAnsi="Times New Roman"/>
          <w:sz w:val="24"/>
          <w:szCs w:val="24"/>
        </w:rPr>
        <w:t>Звуко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- буквенный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анализ слов. 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Состав слова. Корень, приставка, суффикс, окончание - значимые  части слова. Однокоренные слова. Способы проверки орфограмм в </w:t>
      </w:r>
      <w:proofErr w:type="gramStart"/>
      <w:r w:rsidRPr="00311F8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(обобщение правил правописания главных и согласных в корне слова). Правописание приставок и предлогов (сопоставление).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Части речи. Роль имен существительных, имен прилагательных, глаголов, местоимений, предлогов в общении. Обобщение признаков имен существительных, имен прилагательных, глаголов как частей речи: общее значение, вопросы, постоянные и изменяемые категории, роль в предложении.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ПРЕДЛОЖЕНИЕ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Главные и второстепенные члены предложения (общее понятие). Простое и сложносочиненное предложение, состоящее из двух простых (ознакомление). Предложение с однородными членами, соединенными союзами и без союзов; интонация перечисления, запятая в </w:t>
      </w:r>
      <w:r w:rsidRPr="00311F88">
        <w:rPr>
          <w:rFonts w:ascii="Times New Roman" w:hAnsi="Times New Roman"/>
          <w:sz w:val="24"/>
          <w:szCs w:val="24"/>
        </w:rPr>
        <w:lastRenderedPageBreak/>
        <w:t xml:space="preserve">предложениях с однородными членами. Сопоставление предложений с однородными членами и сложносочиненных предложений без союзов и с союзами. Знаки препинания в простом и сложносочиненном предложениях (наблюдения).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Наблюдения за предложениями с прямой речью. Диалог (ознакомление). Обращение (общее понятие).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ТЕКСТ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Обобщение сведений о тексте как связном высказывании: тема и основная мысль; заголовок с опорой на тему или основную мысль; часть текста, связь между ними; связь между предложениями в каждой части текста; план текста. Виды текстов (повествование, описание, рассуждение). 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ЧАСТИ РЕЧИ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 xml:space="preserve">ИМЯ СУЩЕСТВИТЕЛЬНОЕ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Склонение имен существительных в единственном числе. Особенности падежей и способы их распознавания Управление как вид связи слов в словосочетаниях  (общее понятие).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   Склонение имен существительных во множественном числе. Умение правильно образовывать формы именительного и родительного падежей множественного числа имен существительных: </w:t>
      </w:r>
      <w:r w:rsidRPr="00311F88">
        <w:rPr>
          <w:rFonts w:ascii="Times New Roman" w:hAnsi="Times New Roman"/>
          <w:i/>
          <w:sz w:val="24"/>
          <w:szCs w:val="24"/>
        </w:rPr>
        <w:t>учителя, инженеры; урожай помидоров, яблок</w:t>
      </w:r>
      <w:r w:rsidRPr="00311F88">
        <w:rPr>
          <w:rFonts w:ascii="Times New Roman" w:hAnsi="Times New Roman"/>
          <w:sz w:val="24"/>
          <w:szCs w:val="24"/>
        </w:rPr>
        <w:t>.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 xml:space="preserve">ИМЯ ПРИЛАТЕЛЬНОЕ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Имя прилагательное как часть речи. Связь имен прилагательных с именами существительными. Согласование как вид связи слов в словосочетании (общее понятие).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Склонение и правописание имен прилагательных во множественном числе.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Употребление имен прилагательных в прямом и переносном смысле. Прилагательные-синонимы и прилагательные-антонимы. 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 xml:space="preserve">МЕСТОИМЕНИЕ 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Местоимение как часть речи. </w:t>
      </w:r>
      <w:proofErr w:type="gramStart"/>
      <w:r w:rsidRPr="00311F88">
        <w:rPr>
          <w:rFonts w:ascii="Times New Roman" w:hAnsi="Times New Roman"/>
          <w:sz w:val="24"/>
          <w:szCs w:val="24"/>
        </w:rPr>
        <w:t>Употребление личных, притяжательных и указательных местоимений в речи (наблюдения.</w:t>
      </w:r>
      <w:proofErr w:type="gramEnd"/>
      <w:r w:rsidRPr="00311F88">
        <w:rPr>
          <w:rFonts w:ascii="Times New Roman" w:hAnsi="Times New Roman"/>
          <w:sz w:val="24"/>
          <w:szCs w:val="24"/>
        </w:rPr>
        <w:t xml:space="preserve"> Раздельное написание предлогов с местоимениями.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Использование личных местоимений как средства связи предложений в тексте (</w:t>
      </w:r>
      <w:proofErr w:type="spellStart"/>
      <w:r w:rsidRPr="00311F88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311F88">
        <w:rPr>
          <w:rFonts w:ascii="Times New Roman" w:hAnsi="Times New Roman"/>
          <w:sz w:val="24"/>
          <w:szCs w:val="24"/>
        </w:rPr>
        <w:t xml:space="preserve"> роль местоимений). 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ГЛАГОЛ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Особенности глаголов как части речи по сравнению с именами существительными и именами прилагательными.    Общее понятие о неопределенной форме глагола как начальной. Изменение глаголов по лицам и числам в настоящем и будущем времени (спряжение). 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ИМЯ ЧИСЛИТЕЛЬНОЕ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Роль в общении. Склонение количественных числительных в словосочетаниях (типа </w:t>
      </w:r>
      <w:r w:rsidRPr="00311F88">
        <w:rPr>
          <w:rFonts w:ascii="Times New Roman" w:hAnsi="Times New Roman"/>
          <w:i/>
          <w:sz w:val="24"/>
          <w:szCs w:val="24"/>
        </w:rPr>
        <w:t>два карандаша, пять дней, десять страниц</w:t>
      </w:r>
      <w:r w:rsidRPr="00311F88">
        <w:rPr>
          <w:rFonts w:ascii="Times New Roman" w:hAnsi="Times New Roman"/>
          <w:sz w:val="24"/>
          <w:szCs w:val="24"/>
        </w:rPr>
        <w:t xml:space="preserve">), их употребление в речи. </w:t>
      </w:r>
    </w:p>
    <w:p w:rsidR="00E625A6" w:rsidRPr="00311F88" w:rsidRDefault="00E625A6" w:rsidP="00E625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1F88">
        <w:rPr>
          <w:rFonts w:ascii="Times New Roman" w:hAnsi="Times New Roman"/>
          <w:b/>
          <w:sz w:val="24"/>
          <w:szCs w:val="24"/>
        </w:rPr>
        <w:t>РАЗВИТИЕ СВЯЗНОЙ РЕЧИ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Тема и основная мысль текста. Заголовок, структура текста повествования, текста-описания и текста-рассуждения. </w:t>
      </w:r>
    </w:p>
    <w:p w:rsidR="00E625A6" w:rsidRPr="00311F88" w:rsidRDefault="00E625A6" w:rsidP="00E625A6">
      <w:pPr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11F88">
        <w:rPr>
          <w:rFonts w:ascii="Times New Roman" w:hAnsi="Times New Roman" w:cs="Times New Roman"/>
          <w:sz w:val="24"/>
          <w:szCs w:val="24"/>
        </w:rPr>
        <w:t>Подробное и сжатое изложение повествовательного текста с· элементами описания и рассуждения (по коллективно или самостоятельно составленному плану.</w:t>
      </w:r>
      <w:proofErr w:type="gramEnd"/>
      <w:r w:rsidRPr="00311F88">
        <w:rPr>
          <w:rFonts w:ascii="Times New Roman" w:hAnsi="Times New Roman" w:cs="Times New Roman"/>
          <w:sz w:val="24"/>
          <w:szCs w:val="24"/>
        </w:rPr>
        <w:t xml:space="preserve">  Сочинение-повествование по картине, диафильму, эпизодам кинофильма; сочинение-описание, сочинени</w:t>
      </w:r>
      <w:proofErr w:type="gramStart"/>
      <w:r w:rsidRPr="00311F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11F88">
        <w:rPr>
          <w:rFonts w:ascii="Times New Roman" w:hAnsi="Times New Roman" w:cs="Times New Roman"/>
          <w:sz w:val="24"/>
          <w:szCs w:val="24"/>
        </w:rPr>
        <w:t xml:space="preserve"> рассуждение</w:t>
      </w:r>
    </w:p>
    <w:p w:rsidR="00E625A6" w:rsidRPr="00311F88" w:rsidRDefault="00E625A6" w:rsidP="00E625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F88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знаниям и умениям к концу 4 класса: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lastRenderedPageBreak/>
        <w:t xml:space="preserve">обучающиеся должны </w:t>
      </w:r>
      <w:r w:rsidRPr="00311F88">
        <w:rPr>
          <w:rFonts w:ascii="Times New Roman" w:hAnsi="Times New Roman"/>
          <w:b/>
          <w:sz w:val="24"/>
          <w:szCs w:val="24"/>
        </w:rPr>
        <w:t>знать:</w:t>
      </w:r>
    </w:p>
    <w:p w:rsidR="00E625A6" w:rsidRPr="00311F88" w:rsidRDefault="00E625A6" w:rsidP="00E62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признаки простого и сложного предложения;</w:t>
      </w:r>
    </w:p>
    <w:p w:rsidR="00E625A6" w:rsidRPr="00311F88" w:rsidRDefault="00E625A6" w:rsidP="00E62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F88">
        <w:rPr>
          <w:rFonts w:ascii="Times New Roman" w:hAnsi="Times New Roman"/>
          <w:sz w:val="24"/>
          <w:szCs w:val="24"/>
        </w:rPr>
        <w:t>признаки главных членов предложения) подлежащего и сказуемого) и второстепенных (без употребления терминов);</w:t>
      </w:r>
      <w:proofErr w:type="gramEnd"/>
    </w:p>
    <w:p w:rsidR="00E625A6" w:rsidRPr="00311F88" w:rsidRDefault="00E625A6" w:rsidP="00E62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признаки однородных членов предложения;</w:t>
      </w:r>
    </w:p>
    <w:p w:rsidR="00E625A6" w:rsidRPr="00311F88" w:rsidRDefault="00E625A6" w:rsidP="00E625A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лексика – грамматические признаки имён существительных, имён прилагательных, личных местоимений, глаголов;</w:t>
      </w: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        Обучающиеся должны </w:t>
      </w:r>
      <w:r w:rsidRPr="00311F88">
        <w:rPr>
          <w:rFonts w:ascii="Times New Roman" w:hAnsi="Times New Roman"/>
          <w:b/>
          <w:sz w:val="24"/>
          <w:szCs w:val="24"/>
        </w:rPr>
        <w:t>различать и сравнивать:</w:t>
      </w:r>
    </w:p>
    <w:p w:rsidR="00E625A6" w:rsidRPr="00311F88" w:rsidRDefault="00E625A6" w:rsidP="00E625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простое и сложное предложение;</w:t>
      </w:r>
    </w:p>
    <w:p w:rsidR="00E625A6" w:rsidRPr="00311F88" w:rsidRDefault="00E625A6" w:rsidP="00E625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главные и второстепенные члены предложения;</w:t>
      </w:r>
    </w:p>
    <w:p w:rsidR="00E625A6" w:rsidRPr="00311F88" w:rsidRDefault="00E625A6" w:rsidP="00E625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лексика – грамматические признаки изученных частей речи;</w:t>
      </w:r>
    </w:p>
    <w:p w:rsidR="00E625A6" w:rsidRPr="00311F88" w:rsidRDefault="00E625A6" w:rsidP="00E625A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E625A6" w:rsidRPr="00311F88" w:rsidRDefault="00E625A6" w:rsidP="00E625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Обучающиеся должны </w:t>
      </w:r>
      <w:r w:rsidRPr="00311F88">
        <w:rPr>
          <w:rFonts w:ascii="Times New Roman" w:hAnsi="Times New Roman"/>
          <w:b/>
          <w:sz w:val="24"/>
          <w:szCs w:val="24"/>
        </w:rPr>
        <w:t>уметь:</w:t>
      </w:r>
    </w:p>
    <w:p w:rsidR="00E625A6" w:rsidRPr="00311F88" w:rsidRDefault="00E625A6" w:rsidP="00E625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расставлять знаки препинания в предложениях с однородными членами;</w:t>
      </w:r>
    </w:p>
    <w:p w:rsidR="00E625A6" w:rsidRPr="00311F88" w:rsidRDefault="00E625A6" w:rsidP="00E625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E625A6" w:rsidRPr="00311F88" w:rsidRDefault="00E625A6" w:rsidP="00E625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разбирать по составу имена существительные, имена прилагательные, глаголы неопределённой формы;</w:t>
      </w:r>
    </w:p>
    <w:p w:rsidR="00E625A6" w:rsidRPr="00311F88" w:rsidRDefault="00E625A6" w:rsidP="00E625A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безошибочно и аккуратно списывать и писать под диктовку тексты (65-75слов) с изученными орфограммами в 1-4 классах</w:t>
      </w:r>
      <w:proofErr w:type="gramStart"/>
      <w:r w:rsidRPr="00311F8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625A6" w:rsidRPr="00311F88" w:rsidRDefault="00E625A6" w:rsidP="00E625A6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  <w:r w:rsidRPr="00311F88">
        <w:rPr>
          <w:rFonts w:ascii="Times New Roman" w:hAnsi="Times New Roman"/>
          <w:sz w:val="24"/>
          <w:szCs w:val="24"/>
        </w:rPr>
        <w:t xml:space="preserve">      </w:t>
      </w:r>
    </w:p>
    <w:p w:rsidR="00311F88" w:rsidRPr="00311F88" w:rsidRDefault="00311F88" w:rsidP="00311F88">
      <w:pPr>
        <w:pStyle w:val="30"/>
        <w:shd w:val="clear" w:color="auto" w:fill="auto"/>
        <w:spacing w:before="0" w:after="217" w:line="200" w:lineRule="exact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Style w:val="31"/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311F88" w:rsidRPr="00311F88" w:rsidRDefault="00311F88" w:rsidP="00311F88">
      <w:pPr>
        <w:pStyle w:val="50"/>
        <w:shd w:val="clear" w:color="auto" w:fill="auto"/>
        <w:spacing w:before="0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кабардинского языка в четвёртом классе дети научатся: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1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/>
        <w:ind w:left="40" w:right="6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1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разбирать простое предложение с однородными членами;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ставить запятую между однородными членами в изученных случаях;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/>
        <w:ind w:left="40" w:right="6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писать обучающее изложение доступного текста;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списывать и писать под диктовку текст, включающий изученные орфограммы;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по составу;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/>
        <w:ind w:left="40" w:right="60" w:firstLine="5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 (имя существительное, имя прилагательное, глагол, ме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стоимение, наречие, предлог, союз);</w:t>
      </w:r>
      <w:proofErr w:type="gramEnd"/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определять число, падеж имён существительных и имён прилагательных;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производить морфологический разбор доступных слов;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понимать влияние ударения на смысл слова;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4" w:lineRule="exact"/>
        <w:ind w:left="40" w:right="6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слов в предложении по вопросам;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производить элементарный синтаксический разбор предложения;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188" w:line="26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311F88" w:rsidRPr="00311F88" w:rsidRDefault="00311F88" w:rsidP="00311F88">
      <w:pPr>
        <w:pStyle w:val="41"/>
        <w:shd w:val="clear" w:color="auto" w:fill="auto"/>
        <w:spacing w:line="259" w:lineRule="exact"/>
        <w:ind w:lef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Style w:val="42"/>
          <w:rFonts w:ascii="Times New Roman" w:hAnsi="Times New Roman" w:cs="Times New Roman"/>
          <w:sz w:val="24"/>
          <w:szCs w:val="24"/>
        </w:rPr>
        <w:t xml:space="preserve">Четвероклассники 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</w:t>
      </w: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-.</w:t>
      </w:r>
      <w:proofErr w:type="gramEnd"/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903"/>
        </w:tabs>
        <w:spacing w:before="0" w:line="259" w:lineRule="exact"/>
        <w:ind w:left="40" w:right="60" w:firstLine="5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 и каллиграфически правильно списывать и писать под диктовку текст (65-75 слов), включающий изученные орфограммы за курс начальной школы;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</w:t>
      </w: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311F88">
        <w:rPr>
          <w:rFonts w:ascii="Times New Roman" w:hAnsi="Times New Roman" w:cs="Times New Roman"/>
          <w:color w:val="000000"/>
          <w:sz w:val="24"/>
          <w:szCs w:val="24"/>
        </w:rPr>
        <w:t>, находить в словах изученные орфограммы;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9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 и их грамматические признаки (число, падеж имён существительных;  число имён прилагательных; время и число глаголов; лицо и число местоимений);</w:t>
      </w:r>
    </w:p>
    <w:p w:rsidR="00311F88" w:rsidRPr="00311F88" w:rsidRDefault="00311F88" w:rsidP="00311F88">
      <w:pPr>
        <w:pStyle w:val="4"/>
        <w:shd w:val="clear" w:color="auto" w:fill="auto"/>
        <w:spacing w:before="0" w:line="254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</w:t>
      </w: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 xml:space="preserve">;; </w:t>
      </w:r>
      <w:proofErr w:type="gramEnd"/>
      <w:r w:rsidRPr="00311F88">
        <w:rPr>
          <w:rFonts w:ascii="Times New Roman" w:hAnsi="Times New Roman" w:cs="Times New Roman"/>
          <w:color w:val="000000"/>
          <w:sz w:val="24"/>
          <w:szCs w:val="24"/>
        </w:rPr>
        <w:t>изменять глаголы по временам;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как части речи: начальная форма, склонение, па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деж, число имен существительных; начальная форма, падеж, число имен прилагатель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дущем времени); начальная форма, падеж, лицо, чис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ло местоимений;</w:t>
      </w:r>
      <w:proofErr w:type="gramEnd"/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00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предложения, предложения с одно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членами;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54" w:lineRule="exact"/>
        <w:ind w:lef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определять тип текста;</w:t>
      </w:r>
    </w:p>
    <w:p w:rsidR="00311F88" w:rsidRPr="00311F88" w:rsidRDefault="00311F88" w:rsidP="00311F88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after="580"/>
        <w:ind w:left="40" w:right="4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11F88">
        <w:rPr>
          <w:rFonts w:ascii="Times New Roman" w:hAnsi="Times New Roman" w:cs="Times New Roman"/>
          <w:color w:val="000000"/>
          <w:sz w:val="24"/>
          <w:szCs w:val="24"/>
        </w:rPr>
        <w:t>писать изложение и сочинение (60—70 слов) повествовательного текста с элемента</w:t>
      </w:r>
      <w:r w:rsidRPr="00311F88">
        <w:rPr>
          <w:rFonts w:ascii="Times New Roman" w:hAnsi="Times New Roman" w:cs="Times New Roman"/>
          <w:color w:val="000000"/>
          <w:sz w:val="24"/>
          <w:szCs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311F8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уроков кабардинского языка в 4 классе. (68 часов)</w:t>
      </w:r>
    </w:p>
    <w:p w:rsidR="00311F88" w:rsidRPr="00311F88" w:rsidRDefault="00311F88" w:rsidP="00311F88">
      <w:pPr>
        <w:pStyle w:val="a6"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817"/>
        <w:gridCol w:w="8363"/>
        <w:gridCol w:w="1560"/>
        <w:gridCol w:w="1417"/>
        <w:gridCol w:w="1843"/>
      </w:tblGrid>
      <w:tr w:rsidR="00311F88" w:rsidRPr="00311F88" w:rsidTr="00311F88">
        <w:trPr>
          <w:trHeight w:val="540"/>
        </w:trPr>
        <w:tc>
          <w:tcPr>
            <w:tcW w:w="817" w:type="dxa"/>
            <w:vMerge w:val="restart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</w:tcPr>
          <w:p w:rsidR="00311F88" w:rsidRPr="00311F88" w:rsidRDefault="00311F88" w:rsidP="0031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11F88" w:rsidRPr="00311F88" w:rsidTr="00311F88">
        <w:trPr>
          <w:trHeight w:val="273"/>
        </w:trPr>
        <w:tc>
          <w:tcPr>
            <w:tcW w:w="817" w:type="dxa"/>
            <w:vMerge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 xml:space="preserve"> дано</w:t>
            </w: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Ударение. Слог.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Приставка – изменяемая часть слова.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приставки.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Суффикс.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звуков и гласных букв.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/р изложение.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Основа слова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Склонение определённых и неопределённых форм существительных.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 в единственном и множественном числе.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и множественном числе.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Послелог.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Местоимение.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311F88" w:rsidRPr="00311F88" w:rsidRDefault="00B44D33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</w:t>
            </w:r>
            <w:r w:rsidR="00311F88" w:rsidRPr="003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Времена глагола.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Лицо глагола.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Глаголы с приставками.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Глаголы с приставками.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а, э</w:t>
            </w: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Местоимение и приставки.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Числительные.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пройденных тем.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Гласные звуки.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8" w:rsidRPr="00311F88" w:rsidTr="00311F88">
        <w:tc>
          <w:tcPr>
            <w:tcW w:w="8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60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F88" w:rsidRPr="00311F88" w:rsidRDefault="00311F88" w:rsidP="00BD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F88" w:rsidRPr="00311F88" w:rsidRDefault="00311F88" w:rsidP="00311F8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88" w:rsidRPr="00311F88" w:rsidRDefault="00311F88" w:rsidP="00311F88">
      <w:pPr>
        <w:pStyle w:val="4"/>
        <w:shd w:val="clear" w:color="auto" w:fill="auto"/>
        <w:tabs>
          <w:tab w:val="left" w:pos="889"/>
        </w:tabs>
        <w:spacing w:before="0" w:after="580"/>
        <w:ind w:left="580"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25A6" w:rsidRPr="00311F88" w:rsidRDefault="00E625A6" w:rsidP="00E625A6">
      <w:pPr>
        <w:rPr>
          <w:rFonts w:ascii="Times New Roman" w:hAnsi="Times New Roman" w:cs="Times New Roman"/>
          <w:sz w:val="24"/>
          <w:szCs w:val="24"/>
        </w:rPr>
      </w:pPr>
    </w:p>
    <w:p w:rsidR="002B2CA3" w:rsidRDefault="002B2CA3"/>
    <w:sectPr w:rsidR="002B2CA3" w:rsidSect="00311F88">
      <w:pgSz w:w="16838" w:h="11906" w:orient="landscape"/>
      <w:pgMar w:top="851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73D"/>
    <w:multiLevelType w:val="hybridMultilevel"/>
    <w:tmpl w:val="F1444716"/>
    <w:lvl w:ilvl="0" w:tplc="3D1E3638">
      <w:start w:val="1"/>
      <w:numFmt w:val="bullet"/>
      <w:lvlText w:val="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14750536"/>
    <w:multiLevelType w:val="hybridMultilevel"/>
    <w:tmpl w:val="55E46B4C"/>
    <w:lvl w:ilvl="0" w:tplc="3D1E363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8324F"/>
    <w:multiLevelType w:val="hybridMultilevel"/>
    <w:tmpl w:val="7996E930"/>
    <w:lvl w:ilvl="0" w:tplc="3D1E363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71A9"/>
    <w:multiLevelType w:val="hybridMultilevel"/>
    <w:tmpl w:val="79A8A008"/>
    <w:lvl w:ilvl="0" w:tplc="3D1E3638">
      <w:start w:val="1"/>
      <w:numFmt w:val="bullet"/>
      <w:lvlText w:val="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5A6"/>
    <w:rsid w:val="00203BD4"/>
    <w:rsid w:val="00252686"/>
    <w:rsid w:val="002B2CA3"/>
    <w:rsid w:val="002F1BF3"/>
    <w:rsid w:val="00311F88"/>
    <w:rsid w:val="00324243"/>
    <w:rsid w:val="003B44F6"/>
    <w:rsid w:val="006A5430"/>
    <w:rsid w:val="00B44D33"/>
    <w:rsid w:val="00B5628F"/>
    <w:rsid w:val="00B80B9E"/>
    <w:rsid w:val="00DA1DCA"/>
    <w:rsid w:val="00E3063D"/>
    <w:rsid w:val="00E625A6"/>
    <w:rsid w:val="00E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A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A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311F88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311F88"/>
    <w:rPr>
      <w:smallCap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311F88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1F88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4">
    <w:name w:val="Основной текст4"/>
    <w:basedOn w:val="a"/>
    <w:link w:val="a4"/>
    <w:rsid w:val="00311F88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311F88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1F88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11F88"/>
    <w:rPr>
      <w:rFonts w:ascii="Arial" w:eastAsia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311F88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0">
    <w:name w:val="Основной текст (5)"/>
    <w:basedOn w:val="a"/>
    <w:link w:val="5"/>
    <w:rsid w:val="00311F88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31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D4A6-AFD2-4149-963E-81A2F78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3468</Words>
  <Characters>19773</Characters>
  <Application>Microsoft Office Word</Application>
  <DocSecurity>0</DocSecurity>
  <Lines>164</Lines>
  <Paragraphs>46</Paragraphs>
  <ScaleCrop>false</ScaleCrop>
  <Company/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первоклашка</dc:creator>
  <cp:lastModifiedBy>Рузанна</cp:lastModifiedBy>
  <cp:revision>3</cp:revision>
  <cp:lastPrinted>2014-09-08T12:46:00Z</cp:lastPrinted>
  <dcterms:created xsi:type="dcterms:W3CDTF">2014-09-19T13:36:00Z</dcterms:created>
  <dcterms:modified xsi:type="dcterms:W3CDTF">2014-09-19T13:38:00Z</dcterms:modified>
</cp:coreProperties>
</file>